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B0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Pr="007E3BB3">
        <w:rPr>
          <w:b/>
          <w:sz w:val="28"/>
          <w:szCs w:val="28"/>
          <w:u w:val="single"/>
        </w:rPr>
        <w:t>1</w:t>
      </w:r>
      <w:r w:rsidR="00D858DB">
        <w:rPr>
          <w:b/>
          <w:sz w:val="28"/>
          <w:szCs w:val="28"/>
          <w:u w:val="single"/>
        </w:rPr>
        <w:t>21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D858DB">
        <w:rPr>
          <w:b/>
          <w:sz w:val="28"/>
          <w:szCs w:val="28"/>
          <w:u w:val="single"/>
        </w:rPr>
        <w:t>Productive Learning in Diverse Classrooms</w:t>
      </w:r>
      <w:r w:rsidR="006447B0">
        <w:rPr>
          <w:b/>
          <w:sz w:val="28"/>
          <w:szCs w:val="28"/>
          <w:u w:val="single"/>
        </w:rPr>
        <w:t xml:space="preserve">:  </w:t>
      </w:r>
    </w:p>
    <w:p w:rsidR="00354F9B" w:rsidRDefault="00BB2DDF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</w:t>
      </w:r>
      <w:r w:rsidR="003504D6">
        <w:rPr>
          <w:b/>
          <w:sz w:val="28"/>
          <w:szCs w:val="28"/>
          <w:u w:val="single"/>
        </w:rPr>
        <w:t>:</w:t>
      </w:r>
      <w:r w:rsidR="009D560D" w:rsidRPr="007E3BB3">
        <w:rPr>
          <w:b/>
          <w:sz w:val="28"/>
          <w:szCs w:val="28"/>
          <w:u w:val="single"/>
        </w:rPr>
        <w:t xml:space="preserve"> </w:t>
      </w:r>
      <w:r w:rsidR="003504D6">
        <w:rPr>
          <w:b/>
          <w:sz w:val="28"/>
          <w:szCs w:val="28"/>
          <w:u w:val="single"/>
        </w:rPr>
        <w:t>Correction and Re-engagement</w:t>
      </w:r>
    </w:p>
    <w:p w:rsidR="00AE3DE4" w:rsidRDefault="00AE3DE4" w:rsidP="00AE3DE4">
      <w:pPr>
        <w:spacing w:before="0" w:after="0"/>
        <w:rPr>
          <w:sz w:val="24"/>
          <w:szCs w:val="24"/>
        </w:rPr>
      </w:pPr>
      <w:r>
        <w:rPr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-2614</wp:posOffset>
            </wp:positionV>
            <wp:extent cx="884717" cy="1073889"/>
            <wp:effectExtent l="19050" t="0" r="0" b="0"/>
            <wp:wrapTight wrapText="bothSides">
              <wp:wrapPolygon edited="0">
                <wp:start x="-465" y="0"/>
                <wp:lineTo x="-465" y="21074"/>
                <wp:lineTo x="21395" y="21074"/>
                <wp:lineTo x="21395" y="0"/>
                <wp:lineTo x="-465" y="0"/>
              </wp:wrapPolygon>
            </wp:wrapTight>
            <wp:docPr id="1" name="Picture 1" descr="C:\Documents and Settings\astrangeways\Desktop\icons pix\bookst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Desktop\icons pix\bookstac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17" cy="1073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</w:t>
      </w:r>
      <w:r w:rsidR="003504D6" w:rsidRPr="00AE3DE4">
        <w:rPr>
          <w:b/>
          <w:sz w:val="24"/>
          <w:szCs w:val="24"/>
        </w:rPr>
        <w:t>Reading</w:t>
      </w:r>
      <w:r w:rsidRPr="00AE3DE4">
        <w:rPr>
          <w:b/>
          <w:sz w:val="24"/>
          <w:szCs w:val="24"/>
        </w:rPr>
        <w:t>s</w:t>
      </w:r>
      <w:r w:rsidR="003504D6" w:rsidRPr="00AE3DE4">
        <w:rPr>
          <w:b/>
          <w:sz w:val="24"/>
          <w:szCs w:val="24"/>
        </w:rPr>
        <w:t>:</w:t>
      </w:r>
      <w:r w:rsidR="003504D6">
        <w:rPr>
          <w:sz w:val="24"/>
          <w:szCs w:val="24"/>
        </w:rPr>
        <w:t xml:space="preserve">  </w:t>
      </w:r>
    </w:p>
    <w:p w:rsidR="003504D6" w:rsidRPr="00AE3DE4" w:rsidRDefault="003504D6" w:rsidP="00AE3DE4">
      <w:pPr>
        <w:pStyle w:val="ListParagraph"/>
        <w:numPr>
          <w:ilvl w:val="0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>McDonald (2010: 181-226):  Chapter 6: Re-engaging the Disengaged Learner</w:t>
      </w:r>
    </w:p>
    <w:p w:rsidR="00AE3DE4" w:rsidRPr="00AE3DE4" w:rsidRDefault="003504D6" w:rsidP="00AE3DE4">
      <w:pPr>
        <w:pStyle w:val="ListParagraph"/>
        <w:numPr>
          <w:ilvl w:val="0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>See also Johnson (2005: 124-129):  10 Steps to Better Discipline</w:t>
      </w:r>
      <w:r w:rsidR="00AE3DE4" w:rsidRPr="00AE3DE4">
        <w:rPr>
          <w:sz w:val="24"/>
          <w:szCs w:val="24"/>
        </w:rPr>
        <w:t xml:space="preserve">, and handouts on:  </w:t>
      </w:r>
    </w:p>
    <w:p w:rsidR="00AE3DE4" w:rsidRPr="00AE3DE4" w:rsidRDefault="00AE3DE4" w:rsidP="00AE3DE4">
      <w:pPr>
        <w:pStyle w:val="ListParagraph"/>
        <w:numPr>
          <w:ilvl w:val="1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 xml:space="preserve">Rogers’ Discipline Plan, </w:t>
      </w:r>
    </w:p>
    <w:p w:rsidR="00AE3DE4" w:rsidRPr="00AE3DE4" w:rsidRDefault="00AE3DE4" w:rsidP="00AE3DE4">
      <w:pPr>
        <w:pStyle w:val="ListParagraph"/>
        <w:numPr>
          <w:ilvl w:val="2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 xml:space="preserve">Inspirational Quotes, </w:t>
      </w:r>
    </w:p>
    <w:p w:rsidR="00AE3DE4" w:rsidRPr="00AE3DE4" w:rsidRDefault="00AE3DE4" w:rsidP="00AE3DE4">
      <w:pPr>
        <w:pStyle w:val="ListParagraph"/>
        <w:numPr>
          <w:ilvl w:val="6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>Dreikurs’ Goal-</w:t>
      </w:r>
      <w:proofErr w:type="spellStart"/>
      <w:r w:rsidRPr="00AE3DE4">
        <w:rPr>
          <w:sz w:val="24"/>
          <w:szCs w:val="24"/>
        </w:rPr>
        <w:t>Centred</w:t>
      </w:r>
      <w:proofErr w:type="spellEnd"/>
      <w:r w:rsidRPr="00AE3DE4">
        <w:rPr>
          <w:sz w:val="24"/>
          <w:szCs w:val="24"/>
        </w:rPr>
        <w:t xml:space="preserve"> Theory, </w:t>
      </w:r>
    </w:p>
    <w:p w:rsidR="00AE3DE4" w:rsidRPr="00AE3DE4" w:rsidRDefault="00AE3DE4" w:rsidP="00AE3DE4">
      <w:pPr>
        <w:pStyle w:val="ListParagraph"/>
        <w:numPr>
          <w:ilvl w:val="8"/>
          <w:numId w:val="12"/>
        </w:numPr>
        <w:spacing w:before="0" w:after="0"/>
        <w:rPr>
          <w:sz w:val="24"/>
          <w:szCs w:val="24"/>
        </w:rPr>
      </w:pPr>
      <w:r w:rsidRPr="00AE3DE4">
        <w:rPr>
          <w:sz w:val="24"/>
          <w:szCs w:val="24"/>
        </w:rPr>
        <w:t>Advice and Audit tools</w:t>
      </w:r>
    </w:p>
    <w:p w:rsidR="00AE3DE4" w:rsidRDefault="00AE3DE4" w:rsidP="00AE3DE4">
      <w:pPr>
        <w:spacing w:before="0" w:after="0"/>
        <w:rPr>
          <w:sz w:val="24"/>
          <w:szCs w:val="24"/>
        </w:rPr>
      </w:pPr>
    </w:p>
    <w:p w:rsidR="00AE3DE4" w:rsidRDefault="00863651" w:rsidP="00863651">
      <w:pPr>
        <w:spacing w:before="0"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Review</w:t>
      </w:r>
      <w:r w:rsidR="007E07BC">
        <w:rPr>
          <w:b/>
          <w:sz w:val="24"/>
          <w:szCs w:val="24"/>
          <w:u w:val="single"/>
        </w:rPr>
        <w:t>:  The Balance</w:t>
      </w:r>
    </w:p>
    <w:p w:rsidR="007E07BC" w:rsidRDefault="007E07BC" w:rsidP="007E07BC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Draw the diagram that summarizes the three things you need to keep in balance when managing behaviour:</w:t>
      </w:r>
    </w:p>
    <w:p w:rsidR="007E07BC" w:rsidRDefault="007E07BC" w:rsidP="007E07BC">
      <w:pPr>
        <w:spacing w:before="0" w:after="0"/>
        <w:rPr>
          <w:sz w:val="24"/>
          <w:szCs w:val="24"/>
        </w:rPr>
      </w:pPr>
    </w:p>
    <w:p w:rsidR="007E07BC" w:rsidRPr="007E07BC" w:rsidRDefault="007E07BC" w:rsidP="007E07BC">
      <w:pPr>
        <w:spacing w:before="0" w:after="0"/>
        <w:rPr>
          <w:sz w:val="24"/>
          <w:szCs w:val="24"/>
        </w:rPr>
      </w:pP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Review:  The Plan</w:t>
      </w:r>
    </w:p>
    <w:p w:rsidR="007E07BC" w:rsidRDefault="007E07BC" w:rsidP="00863651">
      <w:pPr>
        <w:spacing w:before="0" w:after="0"/>
        <w:jc w:val="center"/>
        <w:rPr>
          <w:b/>
          <w:sz w:val="24"/>
          <w:szCs w:val="24"/>
          <w:u w:val="single"/>
        </w:rPr>
      </w:pPr>
      <w:r>
        <w:rPr>
          <w:noProof/>
          <w:sz w:val="24"/>
          <w:szCs w:val="24"/>
          <w:lang w:val="en-AU" w:eastAsia="en-AU" w:bidi="ar-SA"/>
        </w:rPr>
        <w:pict>
          <v:rect id="_x0000_s1029" style="position:absolute;left:0;text-align:left;margin-left:-17.6pt;margin-top:6.65pt;width:542pt;height:50.65pt;z-index:251662336">
            <v:textbox style="mso-next-textbox:#_x0000_s1029">
              <w:txbxContent>
                <w:p w:rsidR="000E69BD" w:rsidRDefault="000E69BD" w:rsidP="00863651">
                  <w:pPr>
                    <w:spacing w:before="0" w:after="0"/>
                    <w:jc w:val="center"/>
                    <w:rPr>
                      <w:b/>
                      <w:lang w:val="en-AU"/>
                    </w:rPr>
                  </w:pPr>
                  <w:proofErr w:type="gramStart"/>
                  <w:r w:rsidRPr="007E07BC">
                    <w:rPr>
                      <w:b/>
                      <w:lang w:val="en-AU"/>
                    </w:rPr>
                    <w:t>Your</w:t>
                  </w:r>
                  <w:proofErr w:type="gramEnd"/>
                  <w:r w:rsidRPr="007E07BC">
                    <w:rPr>
                      <w:b/>
                      <w:lang w:val="en-AU"/>
                    </w:rPr>
                    <w:t xml:space="preserve"> Teaching Philosophy and Style</w:t>
                  </w:r>
                </w:p>
                <w:p w:rsidR="000E69BD" w:rsidRDefault="000E69BD" w:rsidP="00863651">
                  <w:pPr>
                    <w:spacing w:before="0" w:after="0"/>
                    <w:jc w:val="center"/>
                    <w:rPr>
                      <w:lang w:val="en-AU"/>
                    </w:rPr>
                  </w:pPr>
                  <w:proofErr w:type="gramStart"/>
                  <w:r>
                    <w:rPr>
                      <w:lang w:val="en-AU"/>
                    </w:rPr>
                    <w:t>beliefs</w:t>
                  </w:r>
                  <w:proofErr w:type="gramEnd"/>
                  <w:r>
                    <w:rPr>
                      <w:lang w:val="en-AU"/>
                    </w:rPr>
                    <w:t xml:space="preserve"> about children, learning, behaviour, </w:t>
                  </w:r>
                </w:p>
                <w:p w:rsidR="000E69BD" w:rsidRPr="002A38F9" w:rsidRDefault="000E69BD" w:rsidP="00863651">
                  <w:pPr>
                    <w:spacing w:before="0" w:after="0"/>
                    <w:jc w:val="center"/>
                    <w:rPr>
                      <w:lang w:val="en-AU"/>
                    </w:rPr>
                  </w:pPr>
                  <w:proofErr w:type="gramStart"/>
                  <w:r>
                    <w:rPr>
                      <w:lang w:val="en-AU"/>
                    </w:rPr>
                    <w:t>approach</w:t>
                  </w:r>
                  <w:proofErr w:type="gramEnd"/>
                  <w:r>
                    <w:rPr>
                      <w:lang w:val="en-AU"/>
                    </w:rPr>
                    <w:t xml:space="preserve"> to behaviour management: authoritarian </w:t>
                  </w:r>
                  <w:r>
                    <w:rPr>
                      <w:noProof/>
                      <w:lang w:val="en-AU" w:eastAsia="en-AU" w:bidi="ar-SA"/>
                    </w:rPr>
                    <w:drawing>
                      <wp:inline distT="0" distB="0" distL="0" distR="0">
                        <wp:extent cx="1286056" cy="8506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6510" cy="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AU"/>
                    </w:rPr>
                    <w:t xml:space="preserve"> libertarian</w:t>
                  </w:r>
                </w:p>
              </w:txbxContent>
            </v:textbox>
          </v:rect>
        </w:pict>
      </w:r>
    </w:p>
    <w:p w:rsidR="002A38F9" w:rsidRDefault="002A38F9" w:rsidP="00AE3DE4">
      <w:pPr>
        <w:spacing w:before="0" w:after="0"/>
        <w:rPr>
          <w:sz w:val="24"/>
          <w:szCs w:val="24"/>
        </w:rPr>
      </w:pPr>
    </w:p>
    <w:p w:rsidR="002A38F9" w:rsidRDefault="002A38F9" w:rsidP="00AE3DE4">
      <w:pPr>
        <w:spacing w:before="0" w:after="0"/>
        <w:rPr>
          <w:sz w:val="24"/>
          <w:szCs w:val="24"/>
        </w:rPr>
      </w:pPr>
    </w:p>
    <w:p w:rsidR="002A38F9" w:rsidRDefault="00863651" w:rsidP="00AE3DE4">
      <w:pPr>
        <w:spacing w:before="0" w:after="0"/>
        <w:rPr>
          <w:sz w:val="24"/>
          <w:szCs w:val="24"/>
        </w:rPr>
      </w:pPr>
      <w:r>
        <w:rPr>
          <w:noProof/>
          <w:sz w:val="24"/>
          <w:szCs w:val="24"/>
          <w:lang w:val="en-AU" w:eastAsia="en-A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51.15pt;margin-top:6.8pt;width:0;height:25pt;z-index:251669504" o:connectortype="straight">
            <v:stroke endarrow="block"/>
          </v:shape>
        </w:pict>
      </w:r>
    </w:p>
    <w:p w:rsidR="002A38F9" w:rsidRDefault="002A38F9" w:rsidP="00AE3DE4">
      <w:pPr>
        <w:spacing w:before="0" w:after="0"/>
        <w:rPr>
          <w:sz w:val="24"/>
          <w:szCs w:val="24"/>
        </w:rPr>
      </w:pPr>
      <w:r>
        <w:rPr>
          <w:noProof/>
          <w:sz w:val="24"/>
          <w:szCs w:val="24"/>
          <w:lang w:val="en-AU" w:eastAsia="en-AU" w:bidi="ar-SA"/>
        </w:rPr>
        <w:pict>
          <v:rect id="_x0000_s1035" style="position:absolute;margin-left:7.55pt;margin-top:14.95pt;width:486.4pt;height:24pt;z-index:251666432">
            <v:textbox>
              <w:txbxContent>
                <w:p w:rsidR="000E69BD" w:rsidRPr="002A38F9" w:rsidRDefault="000E69BD" w:rsidP="002A38F9">
                  <w:pPr>
                    <w:spacing w:before="0" w:after="0"/>
                    <w:jc w:val="center"/>
                    <w:rPr>
                      <w:b/>
                      <w:lang w:val="en-AU"/>
                    </w:rPr>
                  </w:pPr>
                  <w:r w:rsidRPr="002A38F9">
                    <w:rPr>
                      <w:b/>
                      <w:lang w:val="en-AU"/>
                    </w:rPr>
                    <w:t>Prevention (Proactive) Practices</w:t>
                  </w:r>
                </w:p>
              </w:txbxContent>
            </v:textbox>
          </v:rect>
        </w:pict>
      </w:r>
    </w:p>
    <w:p w:rsidR="00AE3DE4" w:rsidRDefault="00863651" w:rsidP="00AE3DE4">
      <w:pPr>
        <w:spacing w:before="0" w:after="0"/>
        <w:rPr>
          <w:sz w:val="24"/>
          <w:szCs w:val="24"/>
        </w:rPr>
      </w:pPr>
      <w:r>
        <w:rPr>
          <w:noProof/>
          <w:sz w:val="24"/>
          <w:szCs w:val="24"/>
          <w:lang w:val="en-AU" w:eastAsia="en-AU" w:bidi="ar-SA"/>
        </w:rPr>
        <w:pict>
          <v:shape id="_x0000_s1042" type="#_x0000_t32" style="position:absolute;margin-left:309.75pt;margin-top:121pt;width:0;height:25pt;z-index:251673600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shape id="_x0000_s1043" type="#_x0000_t32" style="position:absolute;margin-left:173.3pt;margin-top:125.05pt;width:0;height:25pt;z-index:251674624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shape id="_x0000_s1041" type="#_x0000_t32" style="position:absolute;margin-left:320.65pt;margin-top:15.1pt;width:0;height:25pt;z-index:251672576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shape id="_x0000_s1044" type="#_x0000_t32" style="position:absolute;margin-left:418.6pt;margin-top:15.1pt;width:0;height:25pt;z-index:251675648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shape id="_x0000_s1040" type="#_x0000_t32" style="position:absolute;margin-left:184.2pt;margin-top:15.1pt;width:0;height:25pt;z-index:251671552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shape id="_x0000_s1039" type="#_x0000_t32" style="position:absolute;margin-left:61.95pt;margin-top:14.7pt;width:0;height:25pt;z-index:251670528" o:connectortype="straight">
            <v:stroke endarrow="block"/>
          </v:shape>
        </w:pict>
      </w:r>
      <w:r>
        <w:rPr>
          <w:noProof/>
          <w:sz w:val="24"/>
          <w:szCs w:val="24"/>
          <w:lang w:val="en-AU" w:eastAsia="en-AU" w:bidi="ar-SA"/>
        </w:rPr>
        <w:pict>
          <v:rect id="_x0000_s1037" style="position:absolute;margin-left:284.65pt;margin-top:146pt;width:209.3pt;height:51.9pt;z-index:251668480">
            <v:textbox>
              <w:txbxContent>
                <w:p w:rsidR="000E69BD" w:rsidRDefault="000E69BD" w:rsidP="007E07BC">
                  <w:pPr>
                    <w:spacing w:before="0" w:after="0"/>
                    <w:rPr>
                      <w:lang w:val="en-AU"/>
                    </w:rPr>
                  </w:pPr>
                  <w:proofErr w:type="gramStart"/>
                  <w:r w:rsidRPr="00863651">
                    <w:rPr>
                      <w:b/>
                      <w:lang w:val="en-AU"/>
                    </w:rPr>
                    <w:t xml:space="preserve">What </w:t>
                  </w:r>
                  <w:r>
                    <w:rPr>
                      <w:b/>
                      <w:lang w:val="en-AU"/>
                    </w:rPr>
                    <w:t>?</w:t>
                  </w:r>
                  <w:proofErr w:type="gramEnd"/>
                  <w:r>
                    <w:rPr>
                      <w:b/>
                      <w:lang w:val="en-AU"/>
                    </w:rPr>
                    <w:t xml:space="preserve"> </w:t>
                  </w:r>
                  <w:r w:rsidRPr="00863651">
                    <w:rPr>
                      <w:b/>
                      <w:lang w:val="en-AU"/>
                    </w:rPr>
                    <w:t>Focused:</w:t>
                  </w:r>
                  <w:r>
                    <w:rPr>
                      <w:lang w:val="en-AU"/>
                    </w:rPr>
                    <w:t xml:space="preserve"> </w:t>
                  </w:r>
                </w:p>
                <w:p w:rsidR="000E69BD" w:rsidRPr="00863651" w:rsidRDefault="000E69BD" w:rsidP="007E07BC">
                  <w:pPr>
                    <w:spacing w:before="0" w:after="0"/>
                    <w:jc w:val="center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Rogers, Behaviour Analysis (ABC, as in your behaviour assignment)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val="en-AU" w:eastAsia="en-AU" w:bidi="ar-SA"/>
        </w:rPr>
        <w:pict>
          <v:rect id="_x0000_s1036" style="position:absolute;margin-left:27.05pt;margin-top:146pt;width:224.1pt;height:51.9pt;z-index:251667456">
            <v:textbox>
              <w:txbxContent>
                <w:p w:rsidR="000E69BD" w:rsidRDefault="000E69BD" w:rsidP="007E07BC">
                  <w:pPr>
                    <w:spacing w:before="0" w:after="0"/>
                    <w:rPr>
                      <w:b/>
                      <w:lang w:val="en-AU"/>
                    </w:rPr>
                  </w:pPr>
                  <w:proofErr w:type="gramStart"/>
                  <w:r w:rsidRPr="00863651">
                    <w:rPr>
                      <w:b/>
                      <w:lang w:val="en-AU"/>
                    </w:rPr>
                    <w:t xml:space="preserve">Why </w:t>
                  </w:r>
                  <w:r>
                    <w:rPr>
                      <w:b/>
                      <w:lang w:val="en-AU"/>
                    </w:rPr>
                    <w:t>?</w:t>
                  </w:r>
                  <w:proofErr w:type="gramEnd"/>
                  <w:r>
                    <w:rPr>
                      <w:b/>
                      <w:lang w:val="en-AU"/>
                    </w:rPr>
                    <w:t xml:space="preserve"> </w:t>
                  </w:r>
                  <w:r w:rsidRPr="00863651">
                    <w:rPr>
                      <w:b/>
                      <w:lang w:val="en-AU"/>
                    </w:rPr>
                    <w:t>Focused:</w:t>
                  </w:r>
                </w:p>
                <w:p w:rsidR="000E69BD" w:rsidRPr="002A38F9" w:rsidRDefault="000E69BD" w:rsidP="007E07BC">
                  <w:pPr>
                    <w:spacing w:before="0" w:after="0"/>
                    <w:jc w:val="center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Dreikurs, Glasser, Maslow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val="en-AU" w:eastAsia="en-AU" w:bidi="ar-SA"/>
        </w:rPr>
        <w:pict>
          <v:rect id="_x0000_s1031" style="position:absolute;margin-left:-5.3pt;margin-top:100.75pt;width:486.4pt;height:24.3pt;z-index:251664384">
            <v:textbox>
              <w:txbxContent>
                <w:p w:rsidR="000E69BD" w:rsidRPr="00863651" w:rsidRDefault="000E69BD" w:rsidP="00863651">
                  <w:pPr>
                    <w:spacing w:before="0" w:after="0"/>
                    <w:jc w:val="center"/>
                    <w:rPr>
                      <w:b/>
                      <w:lang w:val="en-AU"/>
                    </w:rPr>
                  </w:pPr>
                  <w:r w:rsidRPr="00863651">
                    <w:rPr>
                      <w:b/>
                      <w:lang w:val="en-AU"/>
                    </w:rPr>
                    <w:t>Correction (Response) Practices</w:t>
                  </w:r>
                </w:p>
              </w:txbxContent>
            </v:textbox>
          </v:rect>
        </w:pict>
      </w:r>
      <w:r w:rsidR="002A38F9">
        <w:rPr>
          <w:noProof/>
          <w:sz w:val="24"/>
          <w:szCs w:val="24"/>
          <w:lang w:val="en-AU" w:eastAsia="en-AU" w:bidi="ar-SA"/>
        </w:rPr>
        <w:pict>
          <v:rect id="_x0000_s1034" style="position:absolute;margin-left:396.5pt;margin-top:32.7pt;width:104.4pt;height:51.9pt;z-index:251665408">
            <v:textbox>
              <w:txbxContent>
                <w:p w:rsidR="000E69BD" w:rsidRPr="00863651" w:rsidRDefault="000E69BD" w:rsidP="00863651">
                  <w:pPr>
                    <w:spacing w:before="0" w:after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Lesson Design: curriculum and instruction</w:t>
                  </w:r>
                </w:p>
              </w:txbxContent>
            </v:textbox>
          </v:rect>
        </w:pict>
      </w:r>
      <w:r w:rsidR="002A38F9">
        <w:rPr>
          <w:noProof/>
          <w:sz w:val="24"/>
          <w:szCs w:val="24"/>
          <w:lang w:val="en-AU" w:eastAsia="en-AU" w:bidi="ar-SA"/>
        </w:rPr>
        <w:pict>
          <v:rect id="_x0000_s1027" style="position:absolute;margin-left:246.45pt;margin-top:32.7pt;width:129.5pt;height:51.9pt;z-index:251660288">
            <v:textbox>
              <w:txbxContent>
                <w:p w:rsidR="000E69BD" w:rsidRDefault="000E69BD" w:rsidP="00863651">
                  <w:pPr>
                    <w:spacing w:before="0" w:after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 xml:space="preserve">Behaviour Plan:  </w:t>
                  </w:r>
                </w:p>
                <w:p w:rsidR="000E69BD" w:rsidRPr="002A38F9" w:rsidRDefault="000E69BD" w:rsidP="00863651">
                  <w:pPr>
                    <w:spacing w:before="0" w:after="0"/>
                    <w:rPr>
                      <w:lang w:val="en-AU"/>
                    </w:rPr>
                  </w:pPr>
                  <w:proofErr w:type="gramStart"/>
                  <w:r>
                    <w:rPr>
                      <w:lang w:val="en-AU"/>
                    </w:rPr>
                    <w:t>organised</w:t>
                  </w:r>
                  <w:proofErr w:type="gramEnd"/>
                  <w:r>
                    <w:rPr>
                      <w:lang w:val="en-AU"/>
                    </w:rPr>
                    <w:t xml:space="preserve"> classroom, expectations, routines</w:t>
                  </w:r>
                </w:p>
              </w:txbxContent>
            </v:textbox>
          </v:rect>
        </w:pict>
      </w:r>
      <w:r w:rsidR="002A38F9">
        <w:rPr>
          <w:noProof/>
          <w:sz w:val="24"/>
          <w:szCs w:val="24"/>
          <w:lang w:val="en-AU" w:eastAsia="en-AU" w:bidi="ar-SA"/>
        </w:rPr>
        <w:pict>
          <v:rect id="_x0000_s1028" style="position:absolute;margin-left:109.95pt;margin-top:27.7pt;width:112.75pt;height:51.9pt;z-index:251661312">
            <v:textbox>
              <w:txbxContent>
                <w:p w:rsidR="000E69BD" w:rsidRPr="002A38F9" w:rsidRDefault="000E69BD">
                  <w:pPr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Connecting with Kids</w:t>
                  </w:r>
                </w:p>
              </w:txbxContent>
            </v:textbox>
          </v:rect>
        </w:pict>
      </w:r>
      <w:r w:rsidR="002A38F9">
        <w:rPr>
          <w:noProof/>
          <w:sz w:val="24"/>
          <w:szCs w:val="24"/>
          <w:lang w:val="en-AU" w:eastAsia="en-AU" w:bidi="ar-SA"/>
        </w:rPr>
        <w:pict>
          <v:rect id="_x0000_s1030" style="position:absolute;margin-left:-22.35pt;margin-top:27.7pt;width:104.4pt;height:51.9pt;z-index:251663360">
            <v:textbox>
              <w:txbxContent>
                <w:p w:rsidR="000E69BD" w:rsidRPr="002A38F9" w:rsidRDefault="000E69BD">
                  <w:pPr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Self-awareness and Reflection</w:t>
                  </w:r>
                </w:p>
              </w:txbxContent>
            </v:textbox>
          </v:rect>
        </w:pict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  <w:r w:rsidR="007E07BC">
        <w:rPr>
          <w:sz w:val="24"/>
          <w:szCs w:val="24"/>
        </w:rPr>
        <w:tab/>
      </w:r>
    </w:p>
    <w:p w:rsidR="007E07BC" w:rsidRPr="000E69BD" w:rsidRDefault="000E69BD" w:rsidP="000E69BD">
      <w:pPr>
        <w:pStyle w:val="ListParagraph"/>
        <w:numPr>
          <w:ilvl w:val="0"/>
          <w:numId w:val="14"/>
        </w:numPr>
        <w:spacing w:before="0" w:after="0"/>
        <w:rPr>
          <w:sz w:val="24"/>
          <w:szCs w:val="24"/>
        </w:rPr>
      </w:pPr>
      <w:r w:rsidRPr="000E69BD">
        <w:rPr>
          <w:sz w:val="24"/>
          <w:szCs w:val="24"/>
        </w:rPr>
        <w:t>What was the 3 question Glasser</w:t>
      </w:r>
      <w:r>
        <w:rPr>
          <w:sz w:val="24"/>
          <w:szCs w:val="24"/>
        </w:rPr>
        <w:t>-</w:t>
      </w:r>
      <w:r w:rsidRPr="000E69BD">
        <w:rPr>
          <w:sz w:val="24"/>
          <w:szCs w:val="24"/>
        </w:rPr>
        <w:t>based response?</w:t>
      </w:r>
    </w:p>
    <w:p w:rsidR="000E69BD" w:rsidRPr="000E69BD" w:rsidRDefault="000E69BD" w:rsidP="000E69BD">
      <w:pPr>
        <w:pStyle w:val="ListParagraph"/>
        <w:numPr>
          <w:ilvl w:val="0"/>
          <w:numId w:val="14"/>
        </w:numPr>
        <w:spacing w:before="0" w:after="0"/>
        <w:rPr>
          <w:sz w:val="24"/>
          <w:szCs w:val="24"/>
        </w:rPr>
      </w:pPr>
      <w:r w:rsidRPr="000E69BD">
        <w:rPr>
          <w:sz w:val="24"/>
          <w:szCs w:val="24"/>
        </w:rPr>
        <w:t>Where might you use Dimension 1 in the Prevention phase?</w:t>
      </w:r>
    </w:p>
    <w:p w:rsidR="007E07BC" w:rsidRDefault="007E07B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E07BC" w:rsidRPr="00545209" w:rsidRDefault="007E07BC" w:rsidP="00AE3DE4">
      <w:pPr>
        <w:spacing w:before="0" w:after="0"/>
        <w:rPr>
          <w:b/>
          <w:sz w:val="28"/>
          <w:szCs w:val="28"/>
          <w:u w:val="single"/>
        </w:rPr>
      </w:pPr>
      <w:r w:rsidRPr="00545209">
        <w:rPr>
          <w:b/>
          <w:sz w:val="28"/>
          <w:szCs w:val="28"/>
          <w:u w:val="single"/>
        </w:rPr>
        <w:lastRenderedPageBreak/>
        <w:t>Dreikurs: Read the handout and ensure you understand these key elements of his theory</w:t>
      </w:r>
    </w:p>
    <w:p w:rsidR="007E07BC" w:rsidRDefault="007E07BC" w:rsidP="00AE3DE4">
      <w:pPr>
        <w:spacing w:before="0" w:after="0"/>
        <w:rPr>
          <w:sz w:val="24"/>
          <w:szCs w:val="24"/>
        </w:rPr>
      </w:pPr>
    </w:p>
    <w:p w:rsidR="007E07BC" w:rsidRDefault="007E07BC" w:rsidP="007E07BC">
      <w:pPr>
        <w:pStyle w:val="ListParagraph"/>
        <w:numPr>
          <w:ilvl w:val="0"/>
          <w:numId w:val="13"/>
        </w:numPr>
        <w:spacing w:before="0" w:after="0"/>
        <w:rPr>
          <w:sz w:val="24"/>
          <w:szCs w:val="24"/>
        </w:rPr>
      </w:pPr>
      <w:r w:rsidRPr="007E07BC">
        <w:rPr>
          <w:sz w:val="24"/>
          <w:szCs w:val="24"/>
        </w:rPr>
        <w:t>Goal-</w:t>
      </w:r>
      <w:proofErr w:type="spellStart"/>
      <w:r w:rsidRPr="007E07BC">
        <w:rPr>
          <w:sz w:val="24"/>
          <w:szCs w:val="24"/>
        </w:rPr>
        <w:t>Centred</w:t>
      </w:r>
      <w:proofErr w:type="spellEnd"/>
      <w:r w:rsidRPr="007E07BC">
        <w:rPr>
          <w:sz w:val="24"/>
          <w:szCs w:val="24"/>
        </w:rPr>
        <w:t xml:space="preserve"> Behaviour</w:t>
      </w:r>
    </w:p>
    <w:p w:rsidR="007E07BC" w:rsidRPr="007E07BC" w:rsidRDefault="007E07BC" w:rsidP="007E07BC">
      <w:pPr>
        <w:pStyle w:val="ListParagraph"/>
        <w:spacing w:before="0" w:after="0"/>
        <w:rPr>
          <w:sz w:val="24"/>
          <w:szCs w:val="24"/>
        </w:rPr>
      </w:pPr>
    </w:p>
    <w:p w:rsidR="007E07BC" w:rsidRDefault="007E07BC" w:rsidP="007E07BC">
      <w:pPr>
        <w:pStyle w:val="ListParagraph"/>
        <w:numPr>
          <w:ilvl w:val="0"/>
          <w:numId w:val="13"/>
        </w:numPr>
        <w:spacing w:before="0" w:after="0"/>
        <w:rPr>
          <w:sz w:val="24"/>
          <w:szCs w:val="24"/>
        </w:rPr>
      </w:pPr>
      <w:r w:rsidRPr="007E07BC">
        <w:rPr>
          <w:sz w:val="24"/>
          <w:szCs w:val="24"/>
        </w:rPr>
        <w:t>Student Responsibility for Consequences</w:t>
      </w:r>
    </w:p>
    <w:p w:rsidR="007E07BC" w:rsidRPr="007E07BC" w:rsidRDefault="007E07BC" w:rsidP="007E07BC">
      <w:pPr>
        <w:pStyle w:val="ListParagraph"/>
        <w:spacing w:before="0" w:after="0"/>
        <w:rPr>
          <w:sz w:val="24"/>
          <w:szCs w:val="24"/>
        </w:rPr>
      </w:pPr>
    </w:p>
    <w:p w:rsidR="007E07BC" w:rsidRDefault="007E07BC" w:rsidP="007E07BC">
      <w:pPr>
        <w:pStyle w:val="ListParagraph"/>
        <w:numPr>
          <w:ilvl w:val="0"/>
          <w:numId w:val="13"/>
        </w:numPr>
        <w:spacing w:before="0" w:after="0"/>
        <w:rPr>
          <w:sz w:val="24"/>
          <w:szCs w:val="24"/>
        </w:rPr>
      </w:pPr>
      <w:r w:rsidRPr="007E07BC">
        <w:rPr>
          <w:sz w:val="24"/>
          <w:szCs w:val="24"/>
        </w:rPr>
        <w:t>Logical Consequence not Punishment</w:t>
      </w:r>
    </w:p>
    <w:p w:rsidR="007E07BC" w:rsidRPr="007E07BC" w:rsidRDefault="007E07BC" w:rsidP="007E07BC">
      <w:pPr>
        <w:pStyle w:val="ListParagraph"/>
        <w:spacing w:before="0" w:after="0"/>
        <w:rPr>
          <w:sz w:val="24"/>
          <w:szCs w:val="24"/>
        </w:rPr>
      </w:pPr>
    </w:p>
    <w:p w:rsidR="007E07BC" w:rsidRPr="007E07BC" w:rsidRDefault="007E07BC" w:rsidP="007E07BC">
      <w:pPr>
        <w:pStyle w:val="ListParagraph"/>
        <w:numPr>
          <w:ilvl w:val="0"/>
          <w:numId w:val="13"/>
        </w:numPr>
        <w:spacing w:before="0" w:after="0"/>
        <w:rPr>
          <w:sz w:val="24"/>
          <w:szCs w:val="24"/>
        </w:rPr>
      </w:pPr>
      <w:r w:rsidRPr="007E07BC">
        <w:rPr>
          <w:sz w:val="24"/>
          <w:szCs w:val="24"/>
        </w:rPr>
        <w:t>Positive Reinforcement (encouragement)</w:t>
      </w:r>
    </w:p>
    <w:p w:rsidR="007E07BC" w:rsidRDefault="007E07BC" w:rsidP="00AE3DE4">
      <w:pPr>
        <w:spacing w:before="0" w:after="0"/>
        <w:rPr>
          <w:sz w:val="24"/>
          <w:szCs w:val="24"/>
        </w:rPr>
      </w:pPr>
    </w:p>
    <w:p w:rsidR="00545209" w:rsidRDefault="007E07BC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sz w:val="24"/>
          <w:szCs w:val="24"/>
        </w:rPr>
      </w:pPr>
      <w:r>
        <w:rPr>
          <w:sz w:val="24"/>
          <w:szCs w:val="24"/>
        </w:rPr>
        <w:t>What do you like about any of this?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E07BC" w:rsidRDefault="00545209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7E07BC">
        <w:rPr>
          <w:sz w:val="24"/>
          <w:szCs w:val="24"/>
        </w:rPr>
        <w:t>What don’t you like?</w:t>
      </w:r>
    </w:p>
    <w:p w:rsidR="007E07BC" w:rsidRDefault="007E07BC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sz w:val="24"/>
          <w:szCs w:val="24"/>
        </w:rPr>
      </w:pPr>
    </w:p>
    <w:p w:rsidR="00545209" w:rsidRDefault="00545209" w:rsidP="00AE3DE4">
      <w:pPr>
        <w:spacing w:before="0" w:after="0"/>
        <w:rPr>
          <w:b/>
          <w:sz w:val="24"/>
          <w:szCs w:val="24"/>
          <w:u w:val="single"/>
        </w:rPr>
      </w:pPr>
    </w:p>
    <w:p w:rsidR="007E07BC" w:rsidRPr="00545209" w:rsidRDefault="007E07BC" w:rsidP="00AE3DE4">
      <w:pPr>
        <w:spacing w:before="0" w:after="0"/>
        <w:rPr>
          <w:b/>
          <w:sz w:val="28"/>
          <w:szCs w:val="28"/>
          <w:u w:val="single"/>
        </w:rPr>
      </w:pPr>
      <w:r w:rsidRPr="00545209">
        <w:rPr>
          <w:b/>
          <w:sz w:val="28"/>
          <w:szCs w:val="28"/>
          <w:u w:val="single"/>
        </w:rPr>
        <w:t xml:space="preserve">Rogers:  </w:t>
      </w:r>
      <w:r w:rsidR="00545209" w:rsidRPr="00545209">
        <w:rPr>
          <w:b/>
          <w:sz w:val="28"/>
          <w:szCs w:val="28"/>
          <w:u w:val="single"/>
        </w:rPr>
        <w:t>Read the first page of the handout</w:t>
      </w:r>
    </w:p>
    <w:p w:rsidR="00545209" w:rsidRDefault="00545209" w:rsidP="00AE3DE4">
      <w:pPr>
        <w:spacing w:before="0" w:after="0"/>
        <w:rPr>
          <w:sz w:val="24"/>
          <w:szCs w:val="24"/>
        </w:rPr>
      </w:pPr>
    </w:p>
    <w:p w:rsidR="00545209" w:rsidRDefault="00545209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sz w:val="24"/>
          <w:szCs w:val="24"/>
        </w:rPr>
      </w:pPr>
      <w:r>
        <w:rPr>
          <w:sz w:val="24"/>
          <w:szCs w:val="24"/>
        </w:rPr>
        <w:t>What is a ‘discipline plan’?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45209" w:rsidRDefault="00545209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Would this be useful to you? How?</w:t>
      </w:r>
    </w:p>
    <w:p w:rsidR="00545209" w:rsidRDefault="00545209" w:rsidP="0054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sz w:val="24"/>
          <w:szCs w:val="24"/>
        </w:rPr>
      </w:pPr>
    </w:p>
    <w:p w:rsidR="00545209" w:rsidRDefault="00545209" w:rsidP="00AE3DE4">
      <w:pPr>
        <w:spacing w:before="0" w:after="0"/>
        <w:rPr>
          <w:sz w:val="24"/>
          <w:szCs w:val="24"/>
        </w:rPr>
      </w:pPr>
    </w:p>
    <w:p w:rsidR="00545209" w:rsidRDefault="00545209" w:rsidP="00AE3DE4">
      <w:pPr>
        <w:spacing w:before="0" w:after="0"/>
        <w:rPr>
          <w:sz w:val="24"/>
          <w:szCs w:val="24"/>
        </w:rPr>
      </w:pPr>
      <w:r>
        <w:rPr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-5272</wp:posOffset>
            </wp:positionV>
            <wp:extent cx="725480" cy="914400"/>
            <wp:effectExtent l="114300" t="0" r="93670" b="0"/>
            <wp:wrapTight wrapText="bothSides">
              <wp:wrapPolygon edited="0">
                <wp:start x="24" y="8119"/>
                <wp:lineTo x="24" y="14419"/>
                <wp:lineTo x="3994" y="14869"/>
                <wp:lineTo x="9098" y="10819"/>
                <wp:lineTo x="14770" y="19819"/>
                <wp:lineTo x="17039" y="22069"/>
                <wp:lineTo x="19875" y="22069"/>
                <wp:lineTo x="21009" y="16219"/>
                <wp:lineTo x="21009" y="8569"/>
                <wp:lineTo x="21009" y="8119"/>
                <wp:lineTo x="18741" y="7219"/>
                <wp:lineTo x="18173" y="7219"/>
                <wp:lineTo x="15905" y="6319"/>
                <wp:lineTo x="13636" y="7219"/>
                <wp:lineTo x="9098" y="10819"/>
                <wp:lineTo x="7964" y="19"/>
                <wp:lineTo x="5128" y="19"/>
                <wp:lineTo x="24" y="1369"/>
                <wp:lineTo x="24" y="8119"/>
              </wp:wrapPolygon>
            </wp:wrapTight>
            <wp:docPr id="5" name="Picture 3" descr="C:\Documents and Settings\astrangeways\Local Settings\Temporary Internet Files\Content.IE5\376NXEZG\MC9000528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376NXEZG\MC90005288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5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E69BD">
        <w:rPr>
          <w:b/>
          <w:sz w:val="24"/>
          <w:szCs w:val="24"/>
        </w:rPr>
        <w:t>Too many steps?</w:t>
      </w:r>
      <w:proofErr w:type="gramEnd"/>
      <w:r>
        <w:rPr>
          <w:sz w:val="24"/>
          <w:szCs w:val="24"/>
        </w:rPr>
        <w:t xml:space="preserve"> . . . have a look at the ‘10 Steps to Better Discipline’ reading (if you’re a film buff, the book was written by the Michelle Pfeiffer ex-Marine character from ‘Dangerous Minds’)</w:t>
      </w:r>
    </w:p>
    <w:p w:rsidR="00545209" w:rsidRDefault="00545209" w:rsidP="00AE3DE4">
      <w:pPr>
        <w:spacing w:before="0" w:after="0"/>
        <w:rPr>
          <w:sz w:val="24"/>
          <w:szCs w:val="24"/>
        </w:rPr>
      </w:pPr>
    </w:p>
    <w:p w:rsidR="000E69BD" w:rsidRDefault="000E69BD" w:rsidP="00AE3DE4">
      <w:pPr>
        <w:spacing w:before="0" w:after="0"/>
        <w:rPr>
          <w:sz w:val="24"/>
          <w:szCs w:val="24"/>
        </w:rPr>
      </w:pPr>
    </w:p>
    <w:p w:rsidR="00545209" w:rsidRDefault="00545209" w:rsidP="00AE3DE4">
      <w:pPr>
        <w:spacing w:before="0" w:after="0"/>
        <w:rPr>
          <w:sz w:val="24"/>
          <w:szCs w:val="24"/>
        </w:rPr>
      </w:pPr>
      <w:proofErr w:type="gramStart"/>
      <w:r w:rsidRPr="000E69BD">
        <w:rPr>
          <w:b/>
          <w:sz w:val="24"/>
          <w:szCs w:val="24"/>
        </w:rPr>
        <w:t>Still too many steps?</w:t>
      </w:r>
      <w:proofErr w:type="gramEnd"/>
      <w:r>
        <w:rPr>
          <w:sz w:val="24"/>
          <w:szCs w:val="24"/>
        </w:rPr>
        <w:t xml:space="preserve"> . . . </w:t>
      </w:r>
      <w:proofErr w:type="gramStart"/>
      <w:r>
        <w:rPr>
          <w:sz w:val="24"/>
          <w:szCs w:val="24"/>
        </w:rPr>
        <w:t>create</w:t>
      </w:r>
      <w:proofErr w:type="gramEnd"/>
      <w:r>
        <w:rPr>
          <w:sz w:val="24"/>
          <w:szCs w:val="24"/>
        </w:rPr>
        <w:t xml:space="preserve"> your own (in order of level of response, low, moderate, then high)</w:t>
      </w:r>
    </w:p>
    <w:p w:rsidR="000E69BD" w:rsidRDefault="000E69BD" w:rsidP="00AE3DE4">
      <w:pPr>
        <w:spacing w:before="0" w:after="0"/>
        <w:rPr>
          <w:sz w:val="24"/>
          <w:szCs w:val="24"/>
        </w:rPr>
      </w:pPr>
    </w:p>
    <w:p w:rsidR="000E69BD" w:rsidRDefault="000E69BD" w:rsidP="00AE3DE4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See pp4-5 of McDonald for other ideas</w:t>
      </w:r>
    </w:p>
    <w:p w:rsidR="00545209" w:rsidRDefault="00545209" w:rsidP="00AE3DE4">
      <w:pPr>
        <w:spacing w:before="0" w:after="0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560"/>
        <w:gridCol w:w="3561"/>
        <w:gridCol w:w="3561"/>
      </w:tblGrid>
      <w:tr w:rsidR="00545209" w:rsidTr="00545209">
        <w:tc>
          <w:tcPr>
            <w:tcW w:w="3560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61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</w:tr>
      <w:tr w:rsidR="00545209" w:rsidTr="00545209">
        <w:tc>
          <w:tcPr>
            <w:tcW w:w="3560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561" w:type="dxa"/>
          </w:tcPr>
          <w:p w:rsidR="00545209" w:rsidRDefault="00545209" w:rsidP="00AE3DE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</w:tr>
    </w:tbl>
    <w:p w:rsidR="00545209" w:rsidRDefault="00545209" w:rsidP="00AE3DE4">
      <w:pPr>
        <w:spacing w:before="0" w:after="0"/>
        <w:rPr>
          <w:sz w:val="24"/>
          <w:szCs w:val="24"/>
        </w:rPr>
      </w:pPr>
    </w:p>
    <w:p w:rsidR="000E69BD" w:rsidRDefault="000E69BD" w:rsidP="000E69BD">
      <w:pPr>
        <w:spacing w:before="0" w:after="0"/>
        <w:jc w:val="center"/>
        <w:rPr>
          <w:b/>
          <w:sz w:val="28"/>
          <w:szCs w:val="28"/>
          <w:u w:val="single"/>
        </w:rPr>
      </w:pPr>
      <w:r w:rsidRPr="000E69BD">
        <w:rPr>
          <w:b/>
          <w:sz w:val="28"/>
          <w:szCs w:val="28"/>
          <w:u w:val="single"/>
        </w:rPr>
        <w:t>Re-engaging the Disengaged Learner</w:t>
      </w:r>
      <w:r>
        <w:rPr>
          <w:b/>
          <w:sz w:val="28"/>
          <w:szCs w:val="28"/>
          <w:u w:val="single"/>
        </w:rPr>
        <w:t>: McDonald Ch 6</w:t>
      </w:r>
    </w:p>
    <w:p w:rsidR="00FB0BB3" w:rsidRDefault="00FB0BB3" w:rsidP="000E69BD">
      <w:pPr>
        <w:spacing w:before="0" w:after="0"/>
        <w:rPr>
          <w:sz w:val="24"/>
          <w:szCs w:val="24"/>
        </w:rPr>
      </w:pPr>
    </w:p>
    <w:p w:rsidR="000E69BD" w:rsidRDefault="000E69BD" w:rsidP="000E69BD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Read, Pair, </w:t>
      </w:r>
      <w:proofErr w:type="gramStart"/>
      <w:r>
        <w:rPr>
          <w:sz w:val="24"/>
          <w:szCs w:val="24"/>
        </w:rPr>
        <w:t>Share</w:t>
      </w:r>
      <w:proofErr w:type="gramEnd"/>
      <w:r>
        <w:rPr>
          <w:sz w:val="24"/>
          <w:szCs w:val="24"/>
        </w:rPr>
        <w:t xml:space="preserve"> the key elements of these strategies (and make notes when listening:</w:t>
      </w:r>
    </w:p>
    <w:p w:rsidR="00FB0BB3" w:rsidRDefault="00FB0BB3" w:rsidP="000E69BD">
      <w:pPr>
        <w:spacing w:before="0" w:after="0"/>
        <w:rPr>
          <w:sz w:val="24"/>
          <w:szCs w:val="24"/>
        </w:rPr>
      </w:pPr>
    </w:p>
    <w:p w:rsidR="000E69BD" w:rsidRPr="00FB0BB3" w:rsidRDefault="000E69BD" w:rsidP="00FB0BB3">
      <w:pPr>
        <w:pStyle w:val="ListParagraph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FB0BB3">
        <w:rPr>
          <w:sz w:val="24"/>
          <w:szCs w:val="24"/>
        </w:rPr>
        <w:t>P185-6:  Re-framing</w:t>
      </w:r>
    </w:p>
    <w:p w:rsidR="000E69BD" w:rsidRPr="00FB0BB3" w:rsidRDefault="000E69BD" w:rsidP="00FB0BB3">
      <w:pPr>
        <w:pStyle w:val="ListParagraph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FB0BB3">
        <w:rPr>
          <w:sz w:val="24"/>
          <w:szCs w:val="24"/>
        </w:rPr>
        <w:t>P186-187: Punishment</w:t>
      </w:r>
    </w:p>
    <w:p w:rsidR="000E69BD" w:rsidRPr="00FB0BB3" w:rsidRDefault="000E69BD" w:rsidP="00FB0BB3">
      <w:pPr>
        <w:pStyle w:val="ListParagraph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FB0BB3">
        <w:rPr>
          <w:sz w:val="24"/>
          <w:szCs w:val="24"/>
        </w:rPr>
        <w:t xml:space="preserve">P204, 208: De-escalating Strategies, </w:t>
      </w:r>
      <w:proofErr w:type="spellStart"/>
      <w:r w:rsidRPr="00FB0BB3">
        <w:rPr>
          <w:sz w:val="24"/>
          <w:szCs w:val="24"/>
        </w:rPr>
        <w:t>esp</w:t>
      </w:r>
      <w:proofErr w:type="spellEnd"/>
      <w:r w:rsidRPr="00FB0BB3">
        <w:rPr>
          <w:sz w:val="24"/>
          <w:szCs w:val="24"/>
        </w:rPr>
        <w:t xml:space="preserve"> LAAD</w:t>
      </w:r>
    </w:p>
    <w:p w:rsidR="000E69BD" w:rsidRPr="000E69BD" w:rsidRDefault="000E69BD" w:rsidP="000E69BD">
      <w:pPr>
        <w:spacing w:before="0" w:after="0"/>
        <w:rPr>
          <w:sz w:val="24"/>
          <w:szCs w:val="24"/>
        </w:rPr>
      </w:pPr>
    </w:p>
    <w:sectPr w:rsidR="000E69BD" w:rsidRPr="000E69BD" w:rsidSect="005637E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9BD" w:rsidRDefault="000E69BD" w:rsidP="00367BE3">
      <w:pPr>
        <w:spacing w:before="0" w:after="0" w:line="240" w:lineRule="auto"/>
      </w:pPr>
      <w:r>
        <w:separator/>
      </w:r>
    </w:p>
  </w:endnote>
  <w:endnote w:type="continuationSeparator" w:id="0">
    <w:p w:rsidR="000E69BD" w:rsidRDefault="000E69BD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3204"/>
      <w:docPartObj>
        <w:docPartGallery w:val="Page Numbers (Bottom of Page)"/>
        <w:docPartUnique/>
      </w:docPartObj>
    </w:sdtPr>
    <w:sdtContent>
      <w:p w:rsidR="000E69BD" w:rsidRDefault="000E69BD">
        <w:pPr>
          <w:pStyle w:val="Footer"/>
          <w:jc w:val="center"/>
        </w:pPr>
        <w:fldSimple w:instr=" PAGE   \* MERGEFORMAT ">
          <w:r w:rsidR="00FB0BB3">
            <w:rPr>
              <w:noProof/>
            </w:rPr>
            <w:t>1</w:t>
          </w:r>
        </w:fldSimple>
      </w:p>
    </w:sdtContent>
  </w:sdt>
  <w:p w:rsidR="000E69BD" w:rsidRDefault="000E69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9BD" w:rsidRDefault="000E69BD" w:rsidP="00367BE3">
      <w:pPr>
        <w:spacing w:before="0" w:after="0" w:line="240" w:lineRule="auto"/>
      </w:pPr>
      <w:r>
        <w:separator/>
      </w:r>
    </w:p>
  </w:footnote>
  <w:footnote w:type="continuationSeparator" w:id="0">
    <w:p w:rsidR="000E69BD" w:rsidRDefault="000E69BD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DAB"/>
    <w:multiLevelType w:val="multilevel"/>
    <w:tmpl w:val="2444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5068B"/>
    <w:multiLevelType w:val="multilevel"/>
    <w:tmpl w:val="88FE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671008A"/>
    <w:multiLevelType w:val="hybridMultilevel"/>
    <w:tmpl w:val="619C1D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925B1"/>
    <w:multiLevelType w:val="multilevel"/>
    <w:tmpl w:val="4B8EE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926C5"/>
    <w:multiLevelType w:val="multilevel"/>
    <w:tmpl w:val="1F02E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2B21CA"/>
    <w:multiLevelType w:val="hybridMultilevel"/>
    <w:tmpl w:val="EC701B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7365F"/>
    <w:multiLevelType w:val="hybridMultilevel"/>
    <w:tmpl w:val="B5C288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75627"/>
    <w:multiLevelType w:val="multilevel"/>
    <w:tmpl w:val="B9BE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40E3B"/>
    <w:multiLevelType w:val="multilevel"/>
    <w:tmpl w:val="5082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FF78C0"/>
    <w:multiLevelType w:val="hybridMultilevel"/>
    <w:tmpl w:val="3D60D6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541E3C"/>
    <w:multiLevelType w:val="hybridMultilevel"/>
    <w:tmpl w:val="5A54E4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954C57"/>
    <w:multiLevelType w:val="hybridMultilevel"/>
    <w:tmpl w:val="AF749A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3D792F"/>
    <w:multiLevelType w:val="hybridMultilevel"/>
    <w:tmpl w:val="91FCF2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F33D4"/>
    <w:multiLevelType w:val="hybridMultilevel"/>
    <w:tmpl w:val="FD9023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9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12"/>
  </w:num>
  <w:num w:numId="13">
    <w:abstractNumId w:val="10"/>
  </w:num>
  <w:num w:numId="14">
    <w:abstractNumId w:val="11"/>
  </w:num>
  <w:num w:numId="15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106F8"/>
    <w:rsid w:val="00021973"/>
    <w:rsid w:val="0002328D"/>
    <w:rsid w:val="00045BF5"/>
    <w:rsid w:val="000A5155"/>
    <w:rsid w:val="000A780A"/>
    <w:rsid w:val="000C09F9"/>
    <w:rsid w:val="000D1707"/>
    <w:rsid w:val="000D4FFB"/>
    <w:rsid w:val="000E69BD"/>
    <w:rsid w:val="000F600A"/>
    <w:rsid w:val="00100F1E"/>
    <w:rsid w:val="0011297B"/>
    <w:rsid w:val="00196AAD"/>
    <w:rsid w:val="001A0C27"/>
    <w:rsid w:val="001D793A"/>
    <w:rsid w:val="00224578"/>
    <w:rsid w:val="00247B93"/>
    <w:rsid w:val="0026342F"/>
    <w:rsid w:val="00276354"/>
    <w:rsid w:val="002866FF"/>
    <w:rsid w:val="002A38F9"/>
    <w:rsid w:val="00313358"/>
    <w:rsid w:val="003504D6"/>
    <w:rsid w:val="00354F9B"/>
    <w:rsid w:val="00367BE3"/>
    <w:rsid w:val="003C0AD5"/>
    <w:rsid w:val="003C63BE"/>
    <w:rsid w:val="004D3639"/>
    <w:rsid w:val="004E1139"/>
    <w:rsid w:val="0051332F"/>
    <w:rsid w:val="00545209"/>
    <w:rsid w:val="0055030C"/>
    <w:rsid w:val="005637E9"/>
    <w:rsid w:val="00607D4D"/>
    <w:rsid w:val="00621AAF"/>
    <w:rsid w:val="006447B0"/>
    <w:rsid w:val="006A422F"/>
    <w:rsid w:val="006B5AD6"/>
    <w:rsid w:val="006C1F1D"/>
    <w:rsid w:val="00735E8D"/>
    <w:rsid w:val="00772E16"/>
    <w:rsid w:val="007E07BC"/>
    <w:rsid w:val="007E3BB3"/>
    <w:rsid w:val="00847D59"/>
    <w:rsid w:val="00856816"/>
    <w:rsid w:val="00857E62"/>
    <w:rsid w:val="00863651"/>
    <w:rsid w:val="008923B7"/>
    <w:rsid w:val="008B505D"/>
    <w:rsid w:val="008B51EB"/>
    <w:rsid w:val="008C0042"/>
    <w:rsid w:val="008C4B9E"/>
    <w:rsid w:val="009275E2"/>
    <w:rsid w:val="009A0186"/>
    <w:rsid w:val="009B26F5"/>
    <w:rsid w:val="009D560D"/>
    <w:rsid w:val="00A42A74"/>
    <w:rsid w:val="00A43877"/>
    <w:rsid w:val="00AE3DE4"/>
    <w:rsid w:val="00B13806"/>
    <w:rsid w:val="00B86B58"/>
    <w:rsid w:val="00BA1715"/>
    <w:rsid w:val="00BB2DDF"/>
    <w:rsid w:val="00C1467F"/>
    <w:rsid w:val="00C14A7C"/>
    <w:rsid w:val="00C23543"/>
    <w:rsid w:val="00C30507"/>
    <w:rsid w:val="00C4722D"/>
    <w:rsid w:val="00C95CD4"/>
    <w:rsid w:val="00CC64E8"/>
    <w:rsid w:val="00CD17E0"/>
    <w:rsid w:val="00CD7FD6"/>
    <w:rsid w:val="00D04D80"/>
    <w:rsid w:val="00D17F8D"/>
    <w:rsid w:val="00D36F01"/>
    <w:rsid w:val="00D638F8"/>
    <w:rsid w:val="00D858DB"/>
    <w:rsid w:val="00DE5EE5"/>
    <w:rsid w:val="00E050AE"/>
    <w:rsid w:val="00E528BE"/>
    <w:rsid w:val="00E52C1C"/>
    <w:rsid w:val="00E76AF2"/>
    <w:rsid w:val="00EC0FAB"/>
    <w:rsid w:val="00F14B3E"/>
    <w:rsid w:val="00F37246"/>
    <w:rsid w:val="00F56206"/>
    <w:rsid w:val="00F77DDD"/>
    <w:rsid w:val="00FB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2" type="connector" idref="#_x0000_s1032"/>
        <o:r id="V:Rule4" type="connector" idref="#_x0000_s1033"/>
        <o:r id="V:Rule6" type="connector" idref="#_x0000_s1038"/>
        <o:r id="V:Rule7" type="connector" idref="#_x0000_s1039"/>
        <o:r id="V:Rule8" type="connector" idref="#_x0000_s1040"/>
        <o:r id="V:Rule9" type="connector" idref="#_x0000_s1041"/>
        <o:r id="V:Rule10" type="connector" idref="#_x0000_s1042"/>
        <o:r id="V:Rule11" type="connector" idref="#_x0000_s1043"/>
        <o:r id="V:Rule12" type="connector" idref="#_x0000_s1044"/>
        <o:r id="V:Rule13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  <w:style w:type="character" w:customStyle="1" w:styleId="mw-headline">
    <w:name w:val="mw-headline"/>
    <w:basedOn w:val="DefaultParagraphFont"/>
    <w:rsid w:val="00607D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cp:lastPrinted>2011-07-22T00:04:00Z</cp:lastPrinted>
  <dcterms:created xsi:type="dcterms:W3CDTF">2011-08-12T05:22:00Z</dcterms:created>
  <dcterms:modified xsi:type="dcterms:W3CDTF">2011-09-02T02:59:00Z</dcterms:modified>
</cp:coreProperties>
</file>